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EF42E" w14:textId="44DFDB96" w:rsidR="005E1468" w:rsidRDefault="00DB3AEB" w:rsidP="005E1468">
      <w:pPr>
        <w:pStyle w:val="berschrift2"/>
      </w:pPr>
      <w:r>
        <w:t>ECO PASS Bodenschwelle</w:t>
      </w:r>
      <w:r w:rsidR="000A28FC">
        <w:t xml:space="preserve"> von SIEGENIA</w:t>
      </w:r>
      <w:r w:rsidR="002008EF">
        <w:t>:</w:t>
      </w:r>
      <w:r>
        <w:t xml:space="preserve"> </w:t>
      </w:r>
      <w:r w:rsidR="002008EF">
        <w:br/>
      </w:r>
      <w:r>
        <w:t>jetzt auch in GFK-Ausführung</w:t>
      </w:r>
      <w:r w:rsidR="00F6067C">
        <w:t xml:space="preserve"> </w:t>
      </w:r>
    </w:p>
    <w:p w14:paraId="386A3AFD" w14:textId="40502AA3" w:rsidR="00A82224" w:rsidRDefault="00602409" w:rsidP="00A82224">
      <w:pPr>
        <w:pStyle w:val="berschrift1"/>
      </w:pPr>
      <w:r>
        <w:t>Für höchste Ansprüche an Design und Stabilität</w:t>
      </w:r>
    </w:p>
    <w:p w14:paraId="5E65D12D" w14:textId="77777777" w:rsidR="005E1468" w:rsidRDefault="005E1468" w:rsidP="005E1468"/>
    <w:p w14:paraId="01AE34DE" w14:textId="77777777" w:rsidR="00337C98" w:rsidRDefault="00C05318" w:rsidP="005E1468">
      <w:r>
        <w:t>Mit dieser</w:t>
      </w:r>
      <w:r w:rsidR="008B0418">
        <w:t xml:space="preserve"> Innovation</w:t>
      </w:r>
      <w:r>
        <w:t xml:space="preserve"> stellt SIEGENIA </w:t>
      </w:r>
      <w:r w:rsidR="008B0418">
        <w:t>Verarbeitern ein noch breiteres Angebot an Bodenschwellen für Hebe-Schiebe-Elemente zur Verfügung: Ab sofort sind ECO PASS Bodenschwellen auch in einer Ausführung aus glasfaserverstärktem Kunststoff (GFK) erhältlich. Das erlaubt Verarbeitern, den Durchgang nach draußen noch vielseitiger an individuelle Kundenanforderungen anzupassen. Unter Designaspekten ansprechend ist insbesondere die Möglichkeit zur Realisierung der Bodenschwelle in der Trendfarbe Schwarz</w:t>
      </w:r>
      <w:r w:rsidR="004E6CCC">
        <w:t xml:space="preserve">. </w:t>
      </w:r>
    </w:p>
    <w:p w14:paraId="2E6CEF9D" w14:textId="77777777" w:rsidR="00337C98" w:rsidRDefault="00337C98" w:rsidP="005E1468"/>
    <w:p w14:paraId="114E0D17" w14:textId="36D4D642" w:rsidR="00337C98" w:rsidRDefault="00DD67CE" w:rsidP="005E1468">
      <w:r>
        <w:t>Edle</w:t>
      </w:r>
      <w:r w:rsidR="008B0418">
        <w:t xml:space="preserve"> Akzentuierungen </w:t>
      </w:r>
      <w:r w:rsidR="004E6CCC">
        <w:t xml:space="preserve">lassen sich </w:t>
      </w:r>
      <w:r w:rsidR="00824BD4">
        <w:t xml:space="preserve">zudem </w:t>
      </w:r>
      <w:r w:rsidR="004E6CCC">
        <w:t>durch die Kombination</w:t>
      </w:r>
      <w:r w:rsidR="004E1FC2">
        <w:t xml:space="preserve"> </w:t>
      </w:r>
      <w:r w:rsidR="004E1FC2" w:rsidRPr="004E1FC2">
        <w:t xml:space="preserve">der komplett schwarzen Bodenschwelle </w:t>
      </w:r>
      <w:r w:rsidR="004E1FC2">
        <w:t>mit den</w:t>
      </w:r>
      <w:r w:rsidR="004E1FC2" w:rsidRPr="004E1FC2">
        <w:t xml:space="preserve"> Anbauteile</w:t>
      </w:r>
      <w:r w:rsidR="004E1FC2">
        <w:t>n</w:t>
      </w:r>
      <w:r w:rsidR="004E1FC2" w:rsidRPr="004E1FC2">
        <w:t xml:space="preserve"> </w:t>
      </w:r>
      <w:r w:rsidR="00617256" w:rsidRPr="004E1FC2">
        <w:t>erzielen</w:t>
      </w:r>
      <w:r w:rsidR="00617256">
        <w:t>, die</w:t>
      </w:r>
      <w:r w:rsidR="00617256" w:rsidRPr="004E1FC2">
        <w:t xml:space="preserve"> </w:t>
      </w:r>
      <w:r w:rsidR="004E1FC2" w:rsidRPr="004E1FC2">
        <w:t>bis hin zur Laufschiene mit Beschlagkomponenten aus dem Sortiment des H</w:t>
      </w:r>
      <w:r w:rsidR="00617256">
        <w:t>o</w:t>
      </w:r>
      <w:r w:rsidR="004E1FC2" w:rsidRPr="004E1FC2">
        <w:t>lz- und Holz-Aluminium-Systems HS 4.0</w:t>
      </w:r>
      <w:r w:rsidR="00617256">
        <w:t xml:space="preserve"> reichen</w:t>
      </w:r>
      <w:r w:rsidR="004E1FC2" w:rsidRPr="004E1FC2">
        <w:t>.</w:t>
      </w:r>
      <w:r w:rsidR="008B0418">
        <w:t xml:space="preserve"> </w:t>
      </w:r>
      <w:r w:rsidR="00F504E9">
        <w:t>H</w:t>
      </w:r>
      <w:r>
        <w:t>ochwertige</w:t>
      </w:r>
      <w:r w:rsidR="00F504E9">
        <w:t xml:space="preserve"> Hebe-Schiebe-</w:t>
      </w:r>
      <w:r w:rsidR="008B0418">
        <w:t xml:space="preserve">Elemente </w:t>
      </w:r>
      <w:r w:rsidR="00DC068E">
        <w:t>erhalten durch</w:t>
      </w:r>
      <w:r w:rsidR="008B0418">
        <w:t xml:space="preserve"> die Gestaltung eines</w:t>
      </w:r>
      <w:r w:rsidR="00AB3489">
        <w:t xml:space="preserve"> </w:t>
      </w:r>
      <w:r w:rsidR="008B0418">
        <w:t xml:space="preserve">optisch </w:t>
      </w:r>
      <w:r w:rsidR="00AB3489">
        <w:t>einheitlichen</w:t>
      </w:r>
      <w:r w:rsidR="008B0418">
        <w:t xml:space="preserve"> Durchgangs</w:t>
      </w:r>
      <w:r w:rsidR="00485534">
        <w:t xml:space="preserve"> ein </w:t>
      </w:r>
      <w:r w:rsidR="00311416">
        <w:t>perfektes</w:t>
      </w:r>
      <w:r w:rsidR="00485534">
        <w:t xml:space="preserve"> Finish</w:t>
      </w:r>
      <w:r w:rsidR="008B0418">
        <w:t xml:space="preserve">. Überzeugend </w:t>
      </w:r>
      <w:r w:rsidR="00C6456F">
        <w:t>sind</w:t>
      </w:r>
      <w:r w:rsidR="008B0418">
        <w:t xml:space="preserve"> auch die äußerst homogene Oberfläche</w:t>
      </w:r>
      <w:r w:rsidR="00C6456F" w:rsidRPr="00C6456F">
        <w:t xml:space="preserve"> </w:t>
      </w:r>
      <w:r w:rsidR="00C6456F">
        <w:t>mit einteiligem Schwellenkörper</w:t>
      </w:r>
      <w:r w:rsidR="00AB3489">
        <w:t xml:space="preserve">, </w:t>
      </w:r>
      <w:r w:rsidR="004E1FC2">
        <w:t>der</w:t>
      </w:r>
      <w:r w:rsidR="00C6456F">
        <w:t xml:space="preserve"> selbst bei hohen thermischen Belastungen besonders formstabil ist, und </w:t>
      </w:r>
      <w:r w:rsidR="00AB3489">
        <w:t>die verbesserte Wärmeleitfähigkeit</w:t>
      </w:r>
      <w:r w:rsidR="00337C98">
        <w:t xml:space="preserve">. </w:t>
      </w:r>
      <w:r w:rsidR="008B0418">
        <w:t>B</w:t>
      </w:r>
      <w:r w:rsidR="008B0418" w:rsidRPr="00F6773F">
        <w:t xml:space="preserve">esonders </w:t>
      </w:r>
      <w:r w:rsidR="008B0418">
        <w:t>profitieren d</w:t>
      </w:r>
      <w:r w:rsidR="008B0418" w:rsidRPr="00F6773F">
        <w:t xml:space="preserve">ie designorientierten SKY-Lösungen mit </w:t>
      </w:r>
      <w:r w:rsidR="00CA1727">
        <w:t xml:space="preserve">einem </w:t>
      </w:r>
      <w:r w:rsidR="008B0418" w:rsidRPr="00F6773F">
        <w:t xml:space="preserve">Festfeld </w:t>
      </w:r>
      <w:r w:rsidR="00CA1727">
        <w:t>anstelle eines</w:t>
      </w:r>
      <w:r w:rsidR="008B0418" w:rsidRPr="00F6773F">
        <w:t xml:space="preserve"> Festflügel</w:t>
      </w:r>
      <w:r w:rsidR="00CA1727">
        <w:t>s</w:t>
      </w:r>
      <w:r w:rsidR="008B0418" w:rsidRPr="00F6773F">
        <w:t xml:space="preserve"> vom Werkstoff GFK</w:t>
      </w:r>
      <w:r w:rsidR="008B0418">
        <w:t xml:space="preserve">: Hier werden die </w:t>
      </w:r>
      <w:r w:rsidR="008B0418" w:rsidRPr="00F6773F">
        <w:t>thermisch</w:t>
      </w:r>
      <w:r w:rsidR="008B0418">
        <w:t>en</w:t>
      </w:r>
      <w:r w:rsidR="008B0418" w:rsidRPr="00F6773F">
        <w:t xml:space="preserve"> Belastungen unter dem Glas minimiert.</w:t>
      </w:r>
      <w:r w:rsidR="008B0418">
        <w:t xml:space="preserve"> </w:t>
      </w:r>
    </w:p>
    <w:p w14:paraId="6ACB0726" w14:textId="77777777" w:rsidR="001169CF" w:rsidRDefault="001169CF" w:rsidP="001169CF">
      <w:pPr>
        <w:pStyle w:val="berschrift4"/>
      </w:pPr>
      <w:r>
        <w:t>Vielseitige Einsatzmöglichkeiten</w:t>
      </w:r>
    </w:p>
    <w:p w14:paraId="4B79D7D0" w14:textId="77777777" w:rsidR="002C27E1" w:rsidRPr="002C27E1" w:rsidRDefault="001169CF" w:rsidP="002C27E1">
      <w:r>
        <w:rPr>
          <w:szCs w:val="20"/>
        </w:rPr>
        <w:t xml:space="preserve">Für Flexibilität sorgt die Verfügbarkeit der neuen ECO PASS GFK Bodenschwelle in unterschiedlichen Ausführungen. </w:t>
      </w:r>
      <w:r w:rsidR="004D4B85">
        <w:t>A</w:t>
      </w:r>
      <w:r w:rsidR="008B0418" w:rsidRPr="00F6773F">
        <w:t xml:space="preserve">b dem Frühjahr </w:t>
      </w:r>
      <w:r w:rsidR="004D4B85">
        <w:t xml:space="preserve">in einer GFK-Ausführung </w:t>
      </w:r>
      <w:r w:rsidR="008B0418" w:rsidRPr="00F6773F">
        <w:t>verfügbar</w:t>
      </w:r>
      <w:r w:rsidR="004D4B85">
        <w:t xml:space="preserve"> sind die</w:t>
      </w:r>
      <w:r w:rsidR="004E1FC2">
        <w:t xml:space="preserve"> niveaugleichen 0-mm- bzw. 5-mm-</w:t>
      </w:r>
      <w:r w:rsidR="008B0418" w:rsidRPr="00F6773F">
        <w:t>Bodenschwellen für Holz- und Holz-Aluminiumsysteme in IV</w:t>
      </w:r>
      <w:r w:rsidR="0098665E">
        <w:t xml:space="preserve"> </w:t>
      </w:r>
      <w:r w:rsidR="008B0418" w:rsidRPr="00F6773F">
        <w:t>78</w:t>
      </w:r>
      <w:r w:rsidR="0098665E">
        <w:t xml:space="preserve">, IV </w:t>
      </w:r>
      <w:r w:rsidR="008B0418" w:rsidRPr="00F6773F">
        <w:t>88</w:t>
      </w:r>
      <w:r w:rsidR="0098665E">
        <w:t xml:space="preserve"> und IV </w:t>
      </w:r>
      <w:r w:rsidR="008B0418" w:rsidRPr="00F6773F">
        <w:t>92 mit 50 mm Einstand in den Boden</w:t>
      </w:r>
      <w:r w:rsidR="004D4B85">
        <w:t>.</w:t>
      </w:r>
      <w:r w:rsidR="002C27E1">
        <w:t xml:space="preserve"> </w:t>
      </w:r>
      <w:r w:rsidR="002C27E1" w:rsidRPr="002C27E1">
        <w:t>Für die nahtlose Einbindung der Bodenschwelle in die Gebäudeabdichtung sorgen geprüfte Zusatzkomponenten, die einen fachgerechten Bauanschluss zulassen.</w:t>
      </w:r>
    </w:p>
    <w:p w14:paraId="2C6D855F" w14:textId="77777777" w:rsidR="001169CF" w:rsidRDefault="001169CF" w:rsidP="005E1468"/>
    <w:p w14:paraId="6DDC2C7C" w14:textId="606D3CE6" w:rsidR="00B23635" w:rsidRDefault="008B0418" w:rsidP="006B2FBB">
      <w:pPr>
        <w:rPr>
          <w:szCs w:val="20"/>
        </w:rPr>
      </w:pPr>
      <w:r w:rsidRPr="00F6773F">
        <w:t xml:space="preserve">Eine Option für die Renovierung </w:t>
      </w:r>
      <w:r>
        <w:t xml:space="preserve">sind hingegen </w:t>
      </w:r>
      <w:r w:rsidRPr="00F6773F">
        <w:t xml:space="preserve">die ECO PASS GFK R Bodenschwellen mit 25 mm Höhe </w:t>
      </w:r>
      <w:r>
        <w:t>zur</w:t>
      </w:r>
      <w:r w:rsidRPr="00F6773F">
        <w:t xml:space="preserve"> Montage auf dem Fertigfußboden</w:t>
      </w:r>
      <w:r>
        <w:t xml:space="preserve">. Erhältlich in </w:t>
      </w:r>
      <w:r w:rsidR="002C27E1">
        <w:t xml:space="preserve">den </w:t>
      </w:r>
      <w:r>
        <w:t xml:space="preserve">drei Bautiefen </w:t>
      </w:r>
      <w:r w:rsidR="00A9377A" w:rsidRPr="00F7765E">
        <w:t>R171, R182 und R203</w:t>
      </w:r>
      <w:r w:rsidR="00A9377A">
        <w:t xml:space="preserve"> </w:t>
      </w:r>
      <w:r w:rsidR="002C27E1">
        <w:t xml:space="preserve">sind diese in Grau oder Schwarz erhältlich und </w:t>
      </w:r>
      <w:r w:rsidR="004A225F">
        <w:t xml:space="preserve">ermöglichen </w:t>
      </w:r>
      <w:r w:rsidR="004A225F">
        <w:rPr>
          <w:szCs w:val="20"/>
        </w:rPr>
        <w:t>eine einfache, effiziente Verarbeitung</w:t>
      </w:r>
      <w:r w:rsidR="002C27E1">
        <w:rPr>
          <w:szCs w:val="20"/>
        </w:rPr>
        <w:t xml:space="preserve"> </w:t>
      </w:r>
      <w:r w:rsidR="002C27E1" w:rsidRPr="002C27E1">
        <w:rPr>
          <w:szCs w:val="20"/>
        </w:rPr>
        <w:t>bei hervorragender Stabilität</w:t>
      </w:r>
      <w:r w:rsidR="004A225F">
        <w:rPr>
          <w:szCs w:val="20"/>
        </w:rPr>
        <w:t xml:space="preserve">. </w:t>
      </w:r>
      <w:r w:rsidR="00FC0520">
        <w:rPr>
          <w:szCs w:val="20"/>
        </w:rPr>
        <w:t xml:space="preserve">Speziell auf die Anforderungen des niederländischen Markts zugeschnitten ist ECO PASS GFK </w:t>
      </w:r>
      <w:r w:rsidR="00E737C9">
        <w:rPr>
          <w:szCs w:val="20"/>
        </w:rPr>
        <w:t>164-</w:t>
      </w:r>
      <w:r w:rsidR="00FC0520">
        <w:rPr>
          <w:szCs w:val="20"/>
        </w:rPr>
        <w:t>NL.</w:t>
      </w:r>
      <w:r w:rsidR="00B23635">
        <w:rPr>
          <w:szCs w:val="20"/>
        </w:rPr>
        <w:t xml:space="preserve"> </w:t>
      </w:r>
      <w:r w:rsidR="00B23635" w:rsidRPr="00B23635">
        <w:rPr>
          <w:szCs w:val="20"/>
        </w:rPr>
        <w:t xml:space="preserve">Sie deckt die </w:t>
      </w:r>
      <w:r w:rsidR="007D0743">
        <w:rPr>
          <w:szCs w:val="20"/>
        </w:rPr>
        <w:lastRenderedPageBreak/>
        <w:t>m</w:t>
      </w:r>
      <w:r w:rsidR="00B23635" w:rsidRPr="00B23635">
        <w:rPr>
          <w:szCs w:val="20"/>
        </w:rPr>
        <w:t>arkt</w:t>
      </w:r>
      <w:r w:rsidR="007D0743">
        <w:rPr>
          <w:szCs w:val="20"/>
        </w:rPr>
        <w:t xml:space="preserve">typischen Anforderungen wie </w:t>
      </w:r>
      <w:r w:rsidR="00B23635" w:rsidRPr="00B23635">
        <w:rPr>
          <w:szCs w:val="20"/>
        </w:rPr>
        <w:t xml:space="preserve">Rahmenbautiefe für Holzelemente, </w:t>
      </w:r>
      <w:r w:rsidR="007D0743">
        <w:rPr>
          <w:szCs w:val="20"/>
        </w:rPr>
        <w:t>die</w:t>
      </w:r>
      <w:r w:rsidR="00B23635" w:rsidRPr="00B23635">
        <w:rPr>
          <w:szCs w:val="20"/>
        </w:rPr>
        <w:t xml:space="preserve"> Farbe Schwarz </w:t>
      </w:r>
      <w:r w:rsidR="007D0743">
        <w:rPr>
          <w:szCs w:val="20"/>
        </w:rPr>
        <w:t xml:space="preserve">sowie </w:t>
      </w:r>
      <w:r w:rsidR="00B23635" w:rsidRPr="00B23635">
        <w:rPr>
          <w:szCs w:val="20"/>
        </w:rPr>
        <w:t>hohe Rahmeneckverbinder ab.</w:t>
      </w:r>
    </w:p>
    <w:p w14:paraId="4FC1456B" w14:textId="6E17C6D0" w:rsidR="00516245" w:rsidRDefault="0030702E" w:rsidP="00516245">
      <w:pPr>
        <w:pStyle w:val="berschrift4"/>
      </w:pPr>
      <w:r>
        <w:t xml:space="preserve">Mehrwert durch Lieferung als COMFORT UNIT </w:t>
      </w:r>
    </w:p>
    <w:p w14:paraId="06922DA1" w14:textId="4051AB10" w:rsidR="00BA3DFC" w:rsidRDefault="00715D56" w:rsidP="006B2FBB">
      <w:pPr>
        <w:rPr>
          <w:szCs w:val="20"/>
        </w:rPr>
      </w:pPr>
      <w:r>
        <w:rPr>
          <w:szCs w:val="20"/>
        </w:rPr>
        <w:t xml:space="preserve">Mehrwert bietet Fensterherstellern darüber hinaus </w:t>
      </w:r>
      <w:r>
        <w:t>d</w:t>
      </w:r>
      <w:r>
        <w:rPr>
          <w:szCs w:val="20"/>
        </w:rPr>
        <w:t>ie</w:t>
      </w:r>
      <w:r w:rsidR="00D428D6">
        <w:rPr>
          <w:szCs w:val="20"/>
        </w:rPr>
        <w:t xml:space="preserve"> Möglichkeit zur</w:t>
      </w:r>
      <w:r>
        <w:rPr>
          <w:szCs w:val="20"/>
        </w:rPr>
        <w:t xml:space="preserve"> Lieferung der ECO PASS GFK Bodenschwelle über die Dienstleistung </w:t>
      </w:r>
      <w:r w:rsidR="00D428D6">
        <w:rPr>
          <w:szCs w:val="20"/>
        </w:rPr>
        <w:t>COMFORT UNIT.</w:t>
      </w:r>
      <w:r>
        <w:rPr>
          <w:szCs w:val="20"/>
        </w:rPr>
        <w:t xml:space="preserve"> </w:t>
      </w:r>
      <w:r w:rsidR="00AD7F4B">
        <w:rPr>
          <w:szCs w:val="20"/>
        </w:rPr>
        <w:t>Z</w:t>
      </w:r>
      <w:r w:rsidR="00AD7F4B">
        <w:t xml:space="preserve">ur Abwicklung eines Auftrags </w:t>
      </w:r>
      <w:r w:rsidR="00534F37">
        <w:t>unterstützt</w:t>
      </w:r>
      <w:r w:rsidR="00D428D6">
        <w:t xml:space="preserve"> diese</w:t>
      </w:r>
      <w:r w:rsidR="007E7C8B">
        <w:t xml:space="preserve"> den Bezug sämtlicher </w:t>
      </w:r>
      <w:r w:rsidR="00AD7F4B">
        <w:t xml:space="preserve">Beschlagkomponenten für </w:t>
      </w:r>
      <w:r w:rsidR="00E737C9" w:rsidRPr="00E737C9">
        <w:t>Hebe-Schiebe-</w:t>
      </w:r>
      <w:r w:rsidR="00AD7F4B">
        <w:t xml:space="preserve">Elemente </w:t>
      </w:r>
      <w:r w:rsidR="00D428D6">
        <w:t xml:space="preserve">in </w:t>
      </w:r>
      <w:r w:rsidR="009F00EB">
        <w:t xml:space="preserve">vorkonfektionierter, </w:t>
      </w:r>
      <w:r w:rsidR="00D428D6">
        <w:t>maßgeschneiderter Form.</w:t>
      </w:r>
      <w:r w:rsidR="00AD7F4B">
        <w:t xml:space="preserve"> Bei der Verarbeitung der neuen ECO PASS GFK Bodenschwelle</w:t>
      </w:r>
      <w:r w:rsidR="00BA3DFC">
        <w:t>n</w:t>
      </w:r>
      <w:r w:rsidR="007E7C8B">
        <w:t xml:space="preserve"> </w:t>
      </w:r>
      <w:r w:rsidR="00AD7F4B">
        <w:t xml:space="preserve">entstehen dadurch wesentliche </w:t>
      </w:r>
      <w:r w:rsidR="007E7C8B">
        <w:rPr>
          <w:szCs w:val="20"/>
        </w:rPr>
        <w:t>Vorteil</w:t>
      </w:r>
      <w:r w:rsidR="00AD7F4B">
        <w:rPr>
          <w:szCs w:val="20"/>
        </w:rPr>
        <w:t>e</w:t>
      </w:r>
      <w:r w:rsidR="00E737C9">
        <w:rPr>
          <w:szCs w:val="20"/>
        </w:rPr>
        <w:t xml:space="preserve">: </w:t>
      </w:r>
      <w:r w:rsidR="00AD7F4B">
        <w:rPr>
          <w:szCs w:val="20"/>
        </w:rPr>
        <w:t xml:space="preserve">Der Bezug von </w:t>
      </w:r>
      <w:r w:rsidR="00AD7F4B">
        <w:t>leistungsstarken Komplettpaketen</w:t>
      </w:r>
      <w:r w:rsidR="00AD7F4B">
        <w:rPr>
          <w:szCs w:val="20"/>
        </w:rPr>
        <w:t xml:space="preserve"> </w:t>
      </w:r>
      <w:r w:rsidR="00E737C9">
        <w:rPr>
          <w:szCs w:val="20"/>
        </w:rPr>
        <w:t>erlaubt die</w:t>
      </w:r>
      <w:r w:rsidR="007E7C8B">
        <w:rPr>
          <w:szCs w:val="20"/>
        </w:rPr>
        <w:t xml:space="preserve"> Verarbeitung der Bodenschwelle ohne Anpassungen </w:t>
      </w:r>
      <w:r w:rsidR="00AD7F4B">
        <w:rPr>
          <w:szCs w:val="20"/>
        </w:rPr>
        <w:t>der</w:t>
      </w:r>
      <w:r w:rsidR="007E7C8B">
        <w:rPr>
          <w:szCs w:val="20"/>
        </w:rPr>
        <w:t xml:space="preserve"> Fertigungsprozesse</w:t>
      </w:r>
      <w:r w:rsidR="00E737C9">
        <w:rPr>
          <w:szCs w:val="20"/>
        </w:rPr>
        <w:t xml:space="preserve"> </w:t>
      </w:r>
      <w:r w:rsidR="00AD7F4B">
        <w:rPr>
          <w:szCs w:val="20"/>
        </w:rPr>
        <w:t>an die</w:t>
      </w:r>
      <w:r w:rsidR="00E737C9">
        <w:rPr>
          <w:szCs w:val="20"/>
        </w:rPr>
        <w:t xml:space="preserve"> </w:t>
      </w:r>
      <w:r w:rsidR="00AD7F4B">
        <w:rPr>
          <w:szCs w:val="20"/>
        </w:rPr>
        <w:t>spezifischen</w:t>
      </w:r>
      <w:r w:rsidR="00E737C9">
        <w:rPr>
          <w:szCs w:val="20"/>
        </w:rPr>
        <w:t xml:space="preserve"> </w:t>
      </w:r>
      <w:r w:rsidR="00AD7F4B">
        <w:rPr>
          <w:szCs w:val="20"/>
        </w:rPr>
        <w:t>Materiale</w:t>
      </w:r>
      <w:r w:rsidR="00E737C9">
        <w:rPr>
          <w:szCs w:val="20"/>
        </w:rPr>
        <w:t xml:space="preserve">igenschaften </w:t>
      </w:r>
      <w:r w:rsidR="00AD7F4B">
        <w:rPr>
          <w:szCs w:val="20"/>
        </w:rPr>
        <w:t>von GFK</w:t>
      </w:r>
      <w:r w:rsidR="007E7C8B">
        <w:rPr>
          <w:szCs w:val="20"/>
        </w:rPr>
        <w:t>.</w:t>
      </w:r>
      <w:r w:rsidR="00E13932">
        <w:rPr>
          <w:szCs w:val="20"/>
        </w:rPr>
        <w:t xml:space="preserve"> </w:t>
      </w:r>
    </w:p>
    <w:p w14:paraId="76696854" w14:textId="77777777" w:rsidR="004A2936" w:rsidRDefault="004A2936" w:rsidP="006B2FBB">
      <w:pPr>
        <w:rPr>
          <w:szCs w:val="20"/>
        </w:rPr>
      </w:pPr>
    </w:p>
    <w:p w14:paraId="3A01CF0C" w14:textId="6E6FE23F" w:rsidR="00E737C9" w:rsidRDefault="009F00EB" w:rsidP="005975D4">
      <w:r>
        <w:t>W</w:t>
      </w:r>
      <w:r w:rsidR="00E13932" w:rsidRPr="00E13932">
        <w:t xml:space="preserve">eitere ECO PASS GFK Bodenschwellenvarianten </w:t>
      </w:r>
      <w:r>
        <w:t>sind derzeit bereits in Vorbereitung.</w:t>
      </w:r>
      <w:r w:rsidR="00E13932" w:rsidRPr="00E13932">
        <w:t xml:space="preserve"> </w:t>
      </w:r>
      <w:r w:rsidR="00E13932">
        <w:t>Noch i</w:t>
      </w:r>
      <w:r w:rsidR="00E13932" w:rsidRPr="00E13932">
        <w:t xml:space="preserve">n diesem Jahr </w:t>
      </w:r>
      <w:r>
        <w:t xml:space="preserve">will SIEGENIA </w:t>
      </w:r>
      <w:r w:rsidR="00E13932" w:rsidRPr="00E13932">
        <w:t xml:space="preserve">Standardausführungen für </w:t>
      </w:r>
      <w:r w:rsidR="00617256">
        <w:t>Kunststoff-</w:t>
      </w:r>
      <w:r w:rsidR="00E13932" w:rsidRPr="00E13932">
        <w:t xml:space="preserve">Systeme </w:t>
      </w:r>
      <w:r>
        <w:t>einführen</w:t>
      </w:r>
      <w:r w:rsidR="00E13932" w:rsidRPr="00E13932">
        <w:t>.</w:t>
      </w:r>
    </w:p>
    <w:p w14:paraId="7F134333" w14:textId="1C4123D6" w:rsidR="0098645B" w:rsidRPr="006B2FBB" w:rsidRDefault="0098645B" w:rsidP="006B2FBB">
      <w:pPr>
        <w:rPr>
          <w:szCs w:val="20"/>
        </w:rPr>
      </w:pPr>
    </w:p>
    <w:p w14:paraId="7BE25553" w14:textId="77777777" w:rsidR="00BA7665" w:rsidRPr="009A0F8C" w:rsidRDefault="00BA7665" w:rsidP="00BA7665">
      <w:pPr>
        <w:rPr>
          <w:szCs w:val="20"/>
        </w:rPr>
      </w:pPr>
    </w:p>
    <w:p w14:paraId="2E945548" w14:textId="77777777" w:rsidR="00BA7665" w:rsidRPr="009A0F8C" w:rsidRDefault="00BA7665" w:rsidP="00BA7665"/>
    <w:p w14:paraId="0316A051" w14:textId="77777777" w:rsidR="00A82224" w:rsidRPr="00B55070" w:rsidRDefault="00A82224" w:rsidP="005E1468"/>
    <w:p w14:paraId="2E24D5F2" w14:textId="77777777" w:rsidR="005E1468" w:rsidRDefault="005E1468" w:rsidP="005E1468"/>
    <w:p w14:paraId="098EB2F8" w14:textId="77777777" w:rsidR="00237527" w:rsidRDefault="00237527" w:rsidP="005E1468"/>
    <w:p w14:paraId="27EC42FE" w14:textId="77777777" w:rsidR="00237527" w:rsidRDefault="00237527" w:rsidP="005E1468"/>
    <w:p w14:paraId="0D40C267" w14:textId="77777777" w:rsidR="00237527" w:rsidRDefault="00237527" w:rsidP="005E1468"/>
    <w:p w14:paraId="105A2369" w14:textId="77777777" w:rsidR="00237527" w:rsidRDefault="00237527" w:rsidP="005E1468"/>
    <w:p w14:paraId="751609C6" w14:textId="77777777" w:rsidR="00237527" w:rsidRDefault="00237527" w:rsidP="005E1468"/>
    <w:p w14:paraId="549FEA39" w14:textId="77777777" w:rsidR="00237527" w:rsidRDefault="00237527" w:rsidP="005E1468"/>
    <w:p w14:paraId="24C3BD73" w14:textId="77777777" w:rsidR="00237527" w:rsidRDefault="00237527" w:rsidP="005E1468"/>
    <w:p w14:paraId="198EB6CD" w14:textId="77777777" w:rsidR="00237527" w:rsidRPr="00B55070" w:rsidRDefault="00237527" w:rsidP="005E1468"/>
    <w:p w14:paraId="56305EC2" w14:textId="77777777" w:rsidR="005F3D5F" w:rsidRDefault="005F3D5F" w:rsidP="005E1468"/>
    <w:p w14:paraId="18B01B03" w14:textId="236AA96F" w:rsidR="005E1468" w:rsidRDefault="005E1468" w:rsidP="005A7C57">
      <w:pPr>
        <w:pStyle w:val="berschrift4"/>
      </w:pPr>
      <w:r>
        <w:t>Bildunterschrift</w:t>
      </w:r>
    </w:p>
    <w:p w14:paraId="3708F019" w14:textId="77777777" w:rsidR="002A7F37" w:rsidRDefault="002A7F37" w:rsidP="002A7F37">
      <w:r>
        <w:t>Bildquelle: SIEGENIA</w:t>
      </w:r>
    </w:p>
    <w:p w14:paraId="6CEFB6C9" w14:textId="77777777" w:rsidR="002A7F37" w:rsidRPr="002A7F37" w:rsidRDefault="002A7F37" w:rsidP="002A7F37"/>
    <w:p w14:paraId="58A2E3BD" w14:textId="5A2D0085" w:rsidR="009F00EB" w:rsidRPr="00D129AE" w:rsidRDefault="005E1468" w:rsidP="009F00EB">
      <w:pPr>
        <w:rPr>
          <w:bCs/>
          <w:i/>
        </w:rPr>
      </w:pPr>
      <w:r w:rsidRPr="00D129AE">
        <w:rPr>
          <w:bCs/>
          <w:i/>
        </w:rPr>
        <w:t xml:space="preserve">Motiv: </w:t>
      </w:r>
      <w:r w:rsidR="009F00EB" w:rsidRPr="00D129AE">
        <w:rPr>
          <w:bCs/>
          <w:i/>
        </w:rPr>
        <w:t>SI</w:t>
      </w:r>
      <w:r w:rsidR="009F00EB">
        <w:rPr>
          <w:bCs/>
          <w:i/>
        </w:rPr>
        <w:t>E</w:t>
      </w:r>
      <w:r w:rsidR="009F00EB" w:rsidRPr="00D129AE">
        <w:rPr>
          <w:bCs/>
          <w:i/>
        </w:rPr>
        <w:t>_</w:t>
      </w:r>
      <w:r w:rsidR="009F00EB">
        <w:rPr>
          <w:bCs/>
          <w:i/>
        </w:rPr>
        <w:t>PORTAL_</w:t>
      </w:r>
      <w:r w:rsidR="009F00EB" w:rsidRPr="00E03D06">
        <w:rPr>
          <w:bCs/>
          <w:i/>
        </w:rPr>
        <w:t>GFK-Schwelle_SKY_Presse</w:t>
      </w:r>
      <w:r w:rsidR="009F00EB" w:rsidRPr="00D129AE">
        <w:rPr>
          <w:bCs/>
          <w:i/>
        </w:rPr>
        <w:t xml:space="preserve">.jpg </w:t>
      </w:r>
    </w:p>
    <w:p w14:paraId="7C07A91E" w14:textId="77777777" w:rsidR="009F00EB" w:rsidRPr="00D129AE" w:rsidRDefault="009F00EB" w:rsidP="009F00EB">
      <w:r>
        <w:t>Ab sofort sind ECO PASS Bodenschwellen auch in einer Ausführung aus glasfaserverstärktem Kunststoff (GFK) erhältlich. Das erlaubt Verarbeitern, den Durchgang nach draußen noch vielseitiger an individuelle Kundenanforderungen anzupassen.</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1299DB61" w14:textId="77777777" w:rsidTr="0044187A">
        <w:tc>
          <w:tcPr>
            <w:tcW w:w="3348" w:type="dxa"/>
            <w:tcBorders>
              <w:top w:val="nil"/>
              <w:left w:val="nil"/>
              <w:bottom w:val="nil"/>
              <w:right w:val="nil"/>
            </w:tcBorders>
          </w:tcPr>
          <w:p w14:paraId="4B7E8D21" w14:textId="77777777" w:rsidR="008D7633" w:rsidRPr="0044187A" w:rsidRDefault="008D7633" w:rsidP="007A5EB4">
            <w:pPr>
              <w:pStyle w:val="Formatvorlage2"/>
              <w:rPr>
                <w:u w:val="single"/>
              </w:rPr>
            </w:pPr>
            <w:r w:rsidRPr="0044187A">
              <w:rPr>
                <w:u w:val="single"/>
              </w:rPr>
              <w:lastRenderedPageBreak/>
              <w:t>Herausgeber</w:t>
            </w:r>
          </w:p>
          <w:p w14:paraId="50F913BD" w14:textId="77777777" w:rsidR="008D7633" w:rsidRDefault="008D7633" w:rsidP="007A5EB4">
            <w:pPr>
              <w:pStyle w:val="Formatvorlage2"/>
            </w:pPr>
            <w:r>
              <w:t xml:space="preserve">SIEGENIA </w:t>
            </w:r>
            <w:r w:rsidR="00486878">
              <w:t>GRUPPE</w:t>
            </w:r>
          </w:p>
          <w:p w14:paraId="7E7710F3" w14:textId="77777777" w:rsidR="008D7633" w:rsidRDefault="008D7633" w:rsidP="007A5EB4">
            <w:pPr>
              <w:pStyle w:val="Formatvorlage2"/>
            </w:pPr>
            <w:r>
              <w:t>Marketing-Kommunikation</w:t>
            </w:r>
          </w:p>
          <w:p w14:paraId="38D22B92" w14:textId="77777777" w:rsidR="006161A2" w:rsidRDefault="006161A2" w:rsidP="006161A2">
            <w:pPr>
              <w:pStyle w:val="Formatvorlage2"/>
            </w:pPr>
            <w:r>
              <w:t xml:space="preserve">Industriestraße </w:t>
            </w:r>
            <w:r w:rsidRPr="00300487">
              <w:t>1 - 3</w:t>
            </w:r>
          </w:p>
          <w:p w14:paraId="71DE4C17" w14:textId="77777777" w:rsidR="008D7633" w:rsidRDefault="008D7633" w:rsidP="007A5EB4">
            <w:pPr>
              <w:pStyle w:val="Formatvorlage2"/>
            </w:pPr>
            <w:r>
              <w:t>D - 57234 Wilnsdorf</w:t>
            </w:r>
          </w:p>
          <w:p w14:paraId="7819F634" w14:textId="77777777" w:rsidR="008D7633" w:rsidRDefault="00FD182E" w:rsidP="007A5EB4">
            <w:pPr>
              <w:pStyle w:val="Formatvorlage2"/>
            </w:pPr>
            <w:r>
              <w:t xml:space="preserve">Tel.: </w:t>
            </w:r>
            <w:r w:rsidR="008D7633">
              <w:t>+49 271</w:t>
            </w:r>
            <w:r w:rsidR="0088698F">
              <w:t xml:space="preserve"> </w:t>
            </w:r>
            <w:r>
              <w:t>39</w:t>
            </w:r>
            <w:r w:rsidR="008D7633">
              <w:t>31-</w:t>
            </w:r>
            <w:r w:rsidR="00456C18">
              <w:t>1176</w:t>
            </w:r>
          </w:p>
          <w:p w14:paraId="17071FCE" w14:textId="77777777" w:rsidR="008D7633" w:rsidRPr="00392D5F" w:rsidRDefault="0088698F" w:rsidP="007A5EB4">
            <w:pPr>
              <w:pStyle w:val="Formatvorlage2"/>
            </w:pPr>
            <w:r>
              <w:t>E</w:t>
            </w:r>
            <w:r w:rsidR="008D7633" w:rsidRPr="00392D5F">
              <w:t xml:space="preserve">-Mail: </w:t>
            </w:r>
            <w:r w:rsidR="00B47777">
              <w:t>p</w:t>
            </w:r>
            <w:r w:rsidR="001F3432">
              <w:t>r@siegenia</w:t>
            </w:r>
            <w:r w:rsidR="008D7633" w:rsidRPr="00392D5F">
              <w:t>.com</w:t>
            </w:r>
          </w:p>
          <w:p w14:paraId="075BDF81" w14:textId="77777777" w:rsidR="002E59D6" w:rsidRDefault="00510191" w:rsidP="007A5EB4">
            <w:pPr>
              <w:pStyle w:val="Formatvorlage2"/>
            </w:pPr>
            <w:r>
              <w:t>www.siegenia</w:t>
            </w:r>
            <w:r w:rsidR="008D7633">
              <w:t>.</w:t>
            </w:r>
            <w:r>
              <w:t>com</w:t>
            </w:r>
          </w:p>
          <w:p w14:paraId="6A9A1E25"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358359D1" w14:textId="77777777" w:rsidR="008D7633" w:rsidRPr="0044187A" w:rsidRDefault="008D7633" w:rsidP="007A5EB4">
            <w:pPr>
              <w:pStyle w:val="Formatvorlage2"/>
              <w:rPr>
                <w:u w:val="single"/>
              </w:rPr>
            </w:pPr>
            <w:r w:rsidRPr="0044187A">
              <w:rPr>
                <w:u w:val="single"/>
              </w:rPr>
              <w:t>Redaktion / Ansprechpartner</w:t>
            </w:r>
          </w:p>
          <w:p w14:paraId="0B1981BE" w14:textId="77777777" w:rsidR="008D7633" w:rsidRDefault="008D7633" w:rsidP="007A5EB4">
            <w:pPr>
              <w:pStyle w:val="Formatvorlage2"/>
            </w:pPr>
            <w:r>
              <w:t>Kemper Kommunikation</w:t>
            </w:r>
          </w:p>
          <w:p w14:paraId="6C930F31" w14:textId="77777777" w:rsidR="00122FEC" w:rsidRPr="00C33A1F" w:rsidRDefault="00122FEC" w:rsidP="00122FEC">
            <w:pPr>
              <w:pStyle w:val="Formatvorlage2"/>
            </w:pPr>
            <w:r>
              <w:t xml:space="preserve">Kirsten </w:t>
            </w:r>
            <w:r w:rsidRPr="00C33A1F">
              <w:t xml:space="preserve">Kemper </w:t>
            </w:r>
          </w:p>
          <w:p w14:paraId="60BABB57" w14:textId="77777777" w:rsidR="00122FEC" w:rsidRPr="00C33A1F" w:rsidRDefault="00122FEC" w:rsidP="00122FEC">
            <w:pPr>
              <w:pStyle w:val="Formatvorlage2"/>
            </w:pPr>
            <w:r>
              <w:t>Am Milchbornbach 10</w:t>
            </w:r>
          </w:p>
          <w:p w14:paraId="76B1F236" w14:textId="77777777" w:rsidR="00122FEC" w:rsidRPr="00C33A1F" w:rsidRDefault="00122FEC" w:rsidP="00122FEC">
            <w:pPr>
              <w:pStyle w:val="Formatvorlage2"/>
            </w:pPr>
            <w:r>
              <w:t xml:space="preserve">D - </w:t>
            </w:r>
            <w:r w:rsidRPr="00C33A1F">
              <w:t>51</w:t>
            </w:r>
            <w:r>
              <w:t>429 Bergisch Gladbach</w:t>
            </w:r>
            <w:r w:rsidRPr="00C33A1F">
              <w:br/>
              <w:t xml:space="preserve">Tel.: </w:t>
            </w:r>
            <w:r>
              <w:t xml:space="preserve">+49 </w:t>
            </w:r>
            <w:r w:rsidRPr="00C33A1F">
              <w:t>22</w:t>
            </w:r>
            <w:r>
              <w:t>04</w:t>
            </w:r>
            <w:r w:rsidRPr="00C33A1F">
              <w:t xml:space="preserve"> 9</w:t>
            </w:r>
            <w:r>
              <w:t>644808</w:t>
            </w:r>
          </w:p>
          <w:p w14:paraId="23A5FA41" w14:textId="77777777" w:rsidR="008D7633" w:rsidRPr="00C55524" w:rsidRDefault="0088698F" w:rsidP="007A5EB4">
            <w:pPr>
              <w:pStyle w:val="Formatvorlage2"/>
              <w:rPr>
                <w:lang w:val="it-IT"/>
              </w:rPr>
            </w:pPr>
            <w:r w:rsidRPr="00C55524">
              <w:rPr>
                <w:lang w:val="it-IT"/>
              </w:rPr>
              <w:t>E</w:t>
            </w:r>
            <w:r w:rsidR="008D7633" w:rsidRPr="00C55524">
              <w:rPr>
                <w:lang w:val="it-IT"/>
              </w:rPr>
              <w:t>-Mail: info@kemper-kommunikation.de</w:t>
            </w:r>
          </w:p>
          <w:p w14:paraId="317E542D" w14:textId="77777777" w:rsidR="008D7633" w:rsidRDefault="00716BDB" w:rsidP="007A5EB4">
            <w:pPr>
              <w:pStyle w:val="Formatvorlage2"/>
            </w:pPr>
            <w:r w:rsidRPr="004333E8">
              <w:t>www.kemper-kommunikation.de</w:t>
            </w:r>
          </w:p>
          <w:p w14:paraId="566FFD8A" w14:textId="77777777" w:rsidR="00716BDB" w:rsidRPr="003F183E" w:rsidRDefault="00716BDB" w:rsidP="007A5EB4">
            <w:pPr>
              <w:pStyle w:val="Formatvorlage2"/>
            </w:pPr>
          </w:p>
        </w:tc>
        <w:tc>
          <w:tcPr>
            <w:tcW w:w="1800" w:type="dxa"/>
            <w:tcBorders>
              <w:top w:val="nil"/>
              <w:left w:val="nil"/>
              <w:bottom w:val="nil"/>
              <w:right w:val="nil"/>
            </w:tcBorders>
          </w:tcPr>
          <w:p w14:paraId="215E8401" w14:textId="77777777" w:rsidR="008D7633" w:rsidRPr="0044187A" w:rsidRDefault="008D7633" w:rsidP="007A5EB4">
            <w:pPr>
              <w:pStyle w:val="Formatvorlage2"/>
              <w:rPr>
                <w:u w:val="single"/>
              </w:rPr>
            </w:pPr>
            <w:r w:rsidRPr="0044187A">
              <w:rPr>
                <w:u w:val="single"/>
              </w:rPr>
              <w:t>Text - Info</w:t>
            </w:r>
          </w:p>
          <w:p w14:paraId="41FAF148" w14:textId="77777777" w:rsidR="008D7633" w:rsidRPr="00C33A1F" w:rsidRDefault="008D7633" w:rsidP="007A5EB4">
            <w:pPr>
              <w:pStyle w:val="Formatvorlage2"/>
            </w:pPr>
            <w:r w:rsidRPr="00C33A1F">
              <w:t xml:space="preserve">Seiten: </w:t>
            </w:r>
            <w:r>
              <w:t>2</w:t>
            </w:r>
          </w:p>
          <w:p w14:paraId="5307259B" w14:textId="01EF116C" w:rsidR="008D7633" w:rsidRPr="00C33A1F" w:rsidRDefault="008D7633" w:rsidP="007A5EB4">
            <w:pPr>
              <w:pStyle w:val="Formatvorlage2"/>
            </w:pPr>
            <w:r>
              <w:t xml:space="preserve">Wörter: </w:t>
            </w:r>
            <w:r w:rsidR="00534F37">
              <w:t>386</w:t>
            </w:r>
          </w:p>
          <w:p w14:paraId="543A8BF7" w14:textId="3009DED1" w:rsidR="008D7633" w:rsidRPr="00C33A1F" w:rsidRDefault="008D7633" w:rsidP="007A5EB4">
            <w:pPr>
              <w:pStyle w:val="Formatvorlage2"/>
            </w:pPr>
            <w:r w:rsidRPr="00C33A1F">
              <w:t xml:space="preserve">Zeichen: </w:t>
            </w:r>
            <w:r w:rsidR="00534F37">
              <w:t xml:space="preserve">3 </w:t>
            </w:r>
            <w:r>
              <w:t>1</w:t>
            </w:r>
            <w:r w:rsidR="00534F37">
              <w:t>09</w:t>
            </w:r>
            <w:r w:rsidRPr="00C33A1F">
              <w:br/>
              <w:t>(mit Leerzeichen)</w:t>
            </w:r>
          </w:p>
          <w:p w14:paraId="651868B5" w14:textId="77777777" w:rsidR="008D7633" w:rsidRDefault="008D7633" w:rsidP="007A5EB4">
            <w:pPr>
              <w:pStyle w:val="Formatvorlage2"/>
            </w:pPr>
          </w:p>
          <w:p w14:paraId="7475C9C2" w14:textId="1C268FAF" w:rsidR="008D7633" w:rsidRPr="00C33A1F" w:rsidRDefault="008D7633" w:rsidP="007A5EB4">
            <w:pPr>
              <w:pStyle w:val="Formatvorlage2"/>
            </w:pPr>
            <w:r>
              <w:t xml:space="preserve">erstellt am: </w:t>
            </w:r>
            <w:r w:rsidR="00C55524">
              <w:t>2</w:t>
            </w:r>
            <w:r w:rsidR="004D4B85">
              <w:t>4</w:t>
            </w:r>
            <w:r>
              <w:t>.</w:t>
            </w:r>
            <w:r w:rsidR="00486878">
              <w:t>0</w:t>
            </w:r>
            <w:r w:rsidR="004D4B85">
              <w:t>3</w:t>
            </w:r>
            <w:r>
              <w:t>.20</w:t>
            </w:r>
            <w:r w:rsidR="00122FEC">
              <w:t>2</w:t>
            </w:r>
            <w:r w:rsidR="004D4B85">
              <w:t>6</w:t>
            </w:r>
          </w:p>
          <w:p w14:paraId="65CA07CB" w14:textId="77777777" w:rsidR="008D7633" w:rsidRPr="0044187A" w:rsidRDefault="008D7633" w:rsidP="007A5EB4">
            <w:pPr>
              <w:pStyle w:val="Formatvorlage2"/>
              <w:rPr>
                <w:szCs w:val="20"/>
              </w:rPr>
            </w:pPr>
          </w:p>
        </w:tc>
      </w:tr>
      <w:tr w:rsidR="008D7633" w:rsidRPr="0044187A" w14:paraId="151DA0E8" w14:textId="77777777" w:rsidTr="0044187A">
        <w:tc>
          <w:tcPr>
            <w:tcW w:w="8208" w:type="dxa"/>
            <w:gridSpan w:val="3"/>
            <w:tcBorders>
              <w:top w:val="nil"/>
              <w:left w:val="nil"/>
              <w:bottom w:val="nil"/>
              <w:right w:val="nil"/>
            </w:tcBorders>
          </w:tcPr>
          <w:p w14:paraId="3381C98B" w14:textId="77777777" w:rsidR="008D7633" w:rsidRPr="003F183E" w:rsidRDefault="008D7633" w:rsidP="007A5EB4">
            <w:pPr>
              <w:pStyle w:val="Formatvorlage2"/>
            </w:pPr>
            <w:r w:rsidRPr="003F183E">
              <w:t>Bei Veröffentlichung von Bild- oder Textmaterial bitten wir um Zusendung eines Belegexemplars.</w:t>
            </w:r>
          </w:p>
        </w:tc>
      </w:tr>
    </w:tbl>
    <w:p w14:paraId="2CB29BBB" w14:textId="77777777" w:rsidR="00AD7B27" w:rsidRPr="0038499F" w:rsidRDefault="00AD7B27" w:rsidP="008D7633">
      <w:pPr>
        <w:rPr>
          <w:szCs w:val="20"/>
        </w:rPr>
      </w:pPr>
    </w:p>
    <w:sectPr w:rsidR="00AD7B27" w:rsidRPr="0038499F" w:rsidSect="00963959">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5452" w14:textId="77777777" w:rsidR="004B6893" w:rsidRDefault="004B6893">
      <w:r>
        <w:separator/>
      </w:r>
    </w:p>
  </w:endnote>
  <w:endnote w:type="continuationSeparator" w:id="0">
    <w:p w14:paraId="0991B802" w14:textId="77777777" w:rsidR="004B6893" w:rsidRDefault="004B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A849"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A29F" w14:textId="77777777" w:rsidR="004B6893" w:rsidRDefault="004B6893">
      <w:r>
        <w:separator/>
      </w:r>
    </w:p>
  </w:footnote>
  <w:footnote w:type="continuationSeparator" w:id="0">
    <w:p w14:paraId="47379653" w14:textId="77777777" w:rsidR="004B6893" w:rsidRDefault="004B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1CBC" w14:textId="77777777" w:rsidR="00F71E39" w:rsidRDefault="00D313A4">
    <w:pPr>
      <w:pStyle w:val="Kopfzeile"/>
    </w:pPr>
    <w:r>
      <w:rPr>
        <w:noProof/>
      </w:rPr>
      <w:drawing>
        <wp:anchor distT="0" distB="0" distL="114300" distR="114300" simplePos="0" relativeHeight="251657728" behindDoc="1" locked="0" layoutInCell="1" allowOverlap="1" wp14:anchorId="5192112E" wp14:editId="6BA9E661">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299"/>
    <w:multiLevelType w:val="hybridMultilevel"/>
    <w:tmpl w:val="8B026826"/>
    <w:lvl w:ilvl="0" w:tplc="04070001">
      <w:start w:val="1"/>
      <w:numFmt w:val="bullet"/>
      <w:lvlText w:val=""/>
      <w:lvlJc w:val="left"/>
      <w:pPr>
        <w:ind w:left="720" w:hanging="360"/>
      </w:pPr>
      <w:rPr>
        <w:rFonts w:ascii="Symbol" w:hAnsi="Symbol" w:hint="default"/>
      </w:rPr>
    </w:lvl>
    <w:lvl w:ilvl="1" w:tplc="FD484A0A">
      <w:numFmt w:val="bullet"/>
      <w:lvlText w:val="•"/>
      <w:lvlJc w:val="left"/>
      <w:pPr>
        <w:ind w:left="1540" w:hanging="4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F05A2F"/>
    <w:multiLevelType w:val="multilevel"/>
    <w:tmpl w:val="177C4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4F7EEC"/>
    <w:multiLevelType w:val="multilevel"/>
    <w:tmpl w:val="FDC6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51688E"/>
    <w:multiLevelType w:val="multilevel"/>
    <w:tmpl w:val="CD084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CD608E"/>
    <w:multiLevelType w:val="hybridMultilevel"/>
    <w:tmpl w:val="EE7A6A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1252F42"/>
    <w:multiLevelType w:val="hybridMultilevel"/>
    <w:tmpl w:val="68BA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91696F"/>
    <w:multiLevelType w:val="hybridMultilevel"/>
    <w:tmpl w:val="3F5E4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36152613">
    <w:abstractNumId w:val="3"/>
  </w:num>
  <w:num w:numId="2" w16cid:durableId="1418595171">
    <w:abstractNumId w:val="2"/>
  </w:num>
  <w:num w:numId="3" w16cid:durableId="1064911921">
    <w:abstractNumId w:val="9"/>
  </w:num>
  <w:num w:numId="4" w16cid:durableId="230700180">
    <w:abstractNumId w:val="7"/>
  </w:num>
  <w:num w:numId="5" w16cid:durableId="1576282766">
    <w:abstractNumId w:val="5"/>
  </w:num>
  <w:num w:numId="6" w16cid:durableId="185515053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269827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8" w16cid:durableId="53249807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16cid:durableId="191681483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0" w16cid:durableId="162792718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16cid:durableId="7539404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2" w16cid:durableId="137245848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16cid:durableId="151966108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4" w16cid:durableId="190803088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5" w16cid:durableId="173199844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6" w16cid:durableId="128242353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7" w16cid:durableId="169137457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16cid:durableId="40403072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9" w16cid:durableId="17591309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16cid:durableId="89007177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1" w16cid:durableId="213771976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2" w16cid:durableId="103176000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3" w16cid:durableId="206112809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4" w16cid:durableId="72530412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5" w16cid:durableId="163020894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6" w16cid:durableId="1002271252">
    <w:abstractNumId w:val="1"/>
  </w:num>
  <w:num w:numId="27" w16cid:durableId="868225805">
    <w:abstractNumId w:val="0"/>
  </w:num>
  <w:num w:numId="28" w16cid:durableId="1264146230">
    <w:abstractNumId w:val="10"/>
  </w:num>
  <w:num w:numId="29" w16cid:durableId="1855608889">
    <w:abstractNumId w:val="8"/>
  </w:num>
  <w:num w:numId="30" w16cid:durableId="966131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65"/>
    <w:rsid w:val="000005B8"/>
    <w:rsid w:val="000024D9"/>
    <w:rsid w:val="00003256"/>
    <w:rsid w:val="00012627"/>
    <w:rsid w:val="0001449A"/>
    <w:rsid w:val="0001520C"/>
    <w:rsid w:val="00026907"/>
    <w:rsid w:val="00040EBF"/>
    <w:rsid w:val="00064165"/>
    <w:rsid w:val="000675C7"/>
    <w:rsid w:val="00083345"/>
    <w:rsid w:val="00090045"/>
    <w:rsid w:val="00090BD4"/>
    <w:rsid w:val="00094DA1"/>
    <w:rsid w:val="00095303"/>
    <w:rsid w:val="000A1DF0"/>
    <w:rsid w:val="000A28FC"/>
    <w:rsid w:val="000A5CA3"/>
    <w:rsid w:val="000A6E56"/>
    <w:rsid w:val="000C5D6A"/>
    <w:rsid w:val="000D0C02"/>
    <w:rsid w:val="000D2A27"/>
    <w:rsid w:val="000D3E12"/>
    <w:rsid w:val="000D4874"/>
    <w:rsid w:val="000E424C"/>
    <w:rsid w:val="000F2936"/>
    <w:rsid w:val="000F565C"/>
    <w:rsid w:val="000F67C4"/>
    <w:rsid w:val="001025BB"/>
    <w:rsid w:val="00102728"/>
    <w:rsid w:val="0010792E"/>
    <w:rsid w:val="001128F1"/>
    <w:rsid w:val="001169CF"/>
    <w:rsid w:val="00122F20"/>
    <w:rsid w:val="00122FEC"/>
    <w:rsid w:val="00137BD1"/>
    <w:rsid w:val="001422E9"/>
    <w:rsid w:val="00145B48"/>
    <w:rsid w:val="001529E6"/>
    <w:rsid w:val="00156B0C"/>
    <w:rsid w:val="00166476"/>
    <w:rsid w:val="00166FB7"/>
    <w:rsid w:val="00171C51"/>
    <w:rsid w:val="00196F2E"/>
    <w:rsid w:val="001B7003"/>
    <w:rsid w:val="001C39FF"/>
    <w:rsid w:val="001D26E4"/>
    <w:rsid w:val="001E0780"/>
    <w:rsid w:val="001E1C5D"/>
    <w:rsid w:val="001E1DA6"/>
    <w:rsid w:val="001E4100"/>
    <w:rsid w:val="001F3432"/>
    <w:rsid w:val="002006C9"/>
    <w:rsid w:val="002008EF"/>
    <w:rsid w:val="002046D3"/>
    <w:rsid w:val="00210DC1"/>
    <w:rsid w:val="00224C6F"/>
    <w:rsid w:val="00235493"/>
    <w:rsid w:val="00237527"/>
    <w:rsid w:val="00250D67"/>
    <w:rsid w:val="00253494"/>
    <w:rsid w:val="00254A9B"/>
    <w:rsid w:val="00255FE8"/>
    <w:rsid w:val="00272508"/>
    <w:rsid w:val="00275BC3"/>
    <w:rsid w:val="002769DE"/>
    <w:rsid w:val="002819C3"/>
    <w:rsid w:val="002A202C"/>
    <w:rsid w:val="002A7F37"/>
    <w:rsid w:val="002B55C4"/>
    <w:rsid w:val="002C00E2"/>
    <w:rsid w:val="002C27E1"/>
    <w:rsid w:val="002C36FE"/>
    <w:rsid w:val="002C5A66"/>
    <w:rsid w:val="002C6D41"/>
    <w:rsid w:val="002D66D6"/>
    <w:rsid w:val="002E48B5"/>
    <w:rsid w:val="002E59D6"/>
    <w:rsid w:val="002F18BB"/>
    <w:rsid w:val="002F466F"/>
    <w:rsid w:val="0030702E"/>
    <w:rsid w:val="003072AF"/>
    <w:rsid w:val="00311416"/>
    <w:rsid w:val="0031150D"/>
    <w:rsid w:val="003136F5"/>
    <w:rsid w:val="0031411D"/>
    <w:rsid w:val="00314F63"/>
    <w:rsid w:val="00321817"/>
    <w:rsid w:val="00324F84"/>
    <w:rsid w:val="00326F7E"/>
    <w:rsid w:val="0033484E"/>
    <w:rsid w:val="00337C98"/>
    <w:rsid w:val="00350ACA"/>
    <w:rsid w:val="003514C3"/>
    <w:rsid w:val="00354EB9"/>
    <w:rsid w:val="00357C43"/>
    <w:rsid w:val="00364DEF"/>
    <w:rsid w:val="00375A48"/>
    <w:rsid w:val="0038244F"/>
    <w:rsid w:val="0038276B"/>
    <w:rsid w:val="0038499F"/>
    <w:rsid w:val="003914C5"/>
    <w:rsid w:val="00392D5F"/>
    <w:rsid w:val="003A1BA5"/>
    <w:rsid w:val="003D20C3"/>
    <w:rsid w:val="003D2FCE"/>
    <w:rsid w:val="003D61A2"/>
    <w:rsid w:val="003E0D26"/>
    <w:rsid w:val="003E378F"/>
    <w:rsid w:val="003F2801"/>
    <w:rsid w:val="004176D4"/>
    <w:rsid w:val="00420F79"/>
    <w:rsid w:val="00430FE2"/>
    <w:rsid w:val="004333E8"/>
    <w:rsid w:val="0044187A"/>
    <w:rsid w:val="00446899"/>
    <w:rsid w:val="00447689"/>
    <w:rsid w:val="00456C18"/>
    <w:rsid w:val="0046235C"/>
    <w:rsid w:val="004629AD"/>
    <w:rsid w:val="004714FE"/>
    <w:rsid w:val="004806AF"/>
    <w:rsid w:val="00485534"/>
    <w:rsid w:val="00486878"/>
    <w:rsid w:val="004973C1"/>
    <w:rsid w:val="004A225F"/>
    <w:rsid w:val="004A2936"/>
    <w:rsid w:val="004B62AB"/>
    <w:rsid w:val="004B6893"/>
    <w:rsid w:val="004C1981"/>
    <w:rsid w:val="004C4FDA"/>
    <w:rsid w:val="004C503A"/>
    <w:rsid w:val="004D4B85"/>
    <w:rsid w:val="004E057A"/>
    <w:rsid w:val="004E1FC2"/>
    <w:rsid w:val="004E2322"/>
    <w:rsid w:val="004E2BD7"/>
    <w:rsid w:val="004E3AF9"/>
    <w:rsid w:val="004E6CCC"/>
    <w:rsid w:val="004F3BF2"/>
    <w:rsid w:val="00510191"/>
    <w:rsid w:val="00514071"/>
    <w:rsid w:val="00516245"/>
    <w:rsid w:val="005254BE"/>
    <w:rsid w:val="00534F37"/>
    <w:rsid w:val="00552DC0"/>
    <w:rsid w:val="0055550C"/>
    <w:rsid w:val="0055595F"/>
    <w:rsid w:val="00563E60"/>
    <w:rsid w:val="00592833"/>
    <w:rsid w:val="005975D4"/>
    <w:rsid w:val="005A214B"/>
    <w:rsid w:val="005A22FD"/>
    <w:rsid w:val="005A3974"/>
    <w:rsid w:val="005A5DC6"/>
    <w:rsid w:val="005A6A38"/>
    <w:rsid w:val="005A7C57"/>
    <w:rsid w:val="005E06F2"/>
    <w:rsid w:val="005E08CB"/>
    <w:rsid w:val="005E1468"/>
    <w:rsid w:val="005E3E61"/>
    <w:rsid w:val="005F2A75"/>
    <w:rsid w:val="005F3D5F"/>
    <w:rsid w:val="005F7B2E"/>
    <w:rsid w:val="006016B0"/>
    <w:rsid w:val="00602409"/>
    <w:rsid w:val="0060615A"/>
    <w:rsid w:val="00607B0A"/>
    <w:rsid w:val="0061051B"/>
    <w:rsid w:val="0061253D"/>
    <w:rsid w:val="006161A2"/>
    <w:rsid w:val="00617256"/>
    <w:rsid w:val="00617358"/>
    <w:rsid w:val="00617D76"/>
    <w:rsid w:val="006279BD"/>
    <w:rsid w:val="00630405"/>
    <w:rsid w:val="00634A59"/>
    <w:rsid w:val="006446D6"/>
    <w:rsid w:val="00656A7F"/>
    <w:rsid w:val="00656FEE"/>
    <w:rsid w:val="00667448"/>
    <w:rsid w:val="00675291"/>
    <w:rsid w:val="006866DF"/>
    <w:rsid w:val="00692205"/>
    <w:rsid w:val="006944D9"/>
    <w:rsid w:val="006A2FD7"/>
    <w:rsid w:val="006A7184"/>
    <w:rsid w:val="006B1784"/>
    <w:rsid w:val="006B2FBB"/>
    <w:rsid w:val="006B6CD1"/>
    <w:rsid w:val="006B7979"/>
    <w:rsid w:val="006C044C"/>
    <w:rsid w:val="006C6D45"/>
    <w:rsid w:val="006E5CC8"/>
    <w:rsid w:val="006F15D6"/>
    <w:rsid w:val="006F15DE"/>
    <w:rsid w:val="006F39E4"/>
    <w:rsid w:val="006F51BF"/>
    <w:rsid w:val="00701954"/>
    <w:rsid w:val="00703943"/>
    <w:rsid w:val="007046C4"/>
    <w:rsid w:val="007148FF"/>
    <w:rsid w:val="00715D56"/>
    <w:rsid w:val="00716BDB"/>
    <w:rsid w:val="00717456"/>
    <w:rsid w:val="00730E66"/>
    <w:rsid w:val="00737DE1"/>
    <w:rsid w:val="0074471C"/>
    <w:rsid w:val="00751517"/>
    <w:rsid w:val="00757DDE"/>
    <w:rsid w:val="00764AAC"/>
    <w:rsid w:val="007871C1"/>
    <w:rsid w:val="0079193B"/>
    <w:rsid w:val="00794A4F"/>
    <w:rsid w:val="007A5EB4"/>
    <w:rsid w:val="007A6E1C"/>
    <w:rsid w:val="007C50D1"/>
    <w:rsid w:val="007C5C24"/>
    <w:rsid w:val="007D0743"/>
    <w:rsid w:val="007E2B7F"/>
    <w:rsid w:val="007E7C8B"/>
    <w:rsid w:val="007F3F54"/>
    <w:rsid w:val="007F43E0"/>
    <w:rsid w:val="00801D78"/>
    <w:rsid w:val="008078CF"/>
    <w:rsid w:val="008171AF"/>
    <w:rsid w:val="00824BD4"/>
    <w:rsid w:val="0083465B"/>
    <w:rsid w:val="00835351"/>
    <w:rsid w:val="008366E0"/>
    <w:rsid w:val="008429DC"/>
    <w:rsid w:val="0085079E"/>
    <w:rsid w:val="00852D9D"/>
    <w:rsid w:val="00853823"/>
    <w:rsid w:val="00855E3F"/>
    <w:rsid w:val="00857800"/>
    <w:rsid w:val="00857E37"/>
    <w:rsid w:val="0086386E"/>
    <w:rsid w:val="00871847"/>
    <w:rsid w:val="00880480"/>
    <w:rsid w:val="0088698F"/>
    <w:rsid w:val="00894ADF"/>
    <w:rsid w:val="00895743"/>
    <w:rsid w:val="008A6F1F"/>
    <w:rsid w:val="008B0418"/>
    <w:rsid w:val="008C3491"/>
    <w:rsid w:val="008C5079"/>
    <w:rsid w:val="008D2B30"/>
    <w:rsid w:val="008D3232"/>
    <w:rsid w:val="008D3FB8"/>
    <w:rsid w:val="008D7633"/>
    <w:rsid w:val="008F6BB4"/>
    <w:rsid w:val="00910883"/>
    <w:rsid w:val="0091322B"/>
    <w:rsid w:val="009228B9"/>
    <w:rsid w:val="0092580A"/>
    <w:rsid w:val="0093490C"/>
    <w:rsid w:val="0093664F"/>
    <w:rsid w:val="00943EB0"/>
    <w:rsid w:val="00945CA5"/>
    <w:rsid w:val="009553BC"/>
    <w:rsid w:val="009557EA"/>
    <w:rsid w:val="00963959"/>
    <w:rsid w:val="00963D60"/>
    <w:rsid w:val="0096600A"/>
    <w:rsid w:val="00974CD4"/>
    <w:rsid w:val="00977258"/>
    <w:rsid w:val="0098645B"/>
    <w:rsid w:val="0098665E"/>
    <w:rsid w:val="009B067B"/>
    <w:rsid w:val="009B4822"/>
    <w:rsid w:val="009B5300"/>
    <w:rsid w:val="009B5DE9"/>
    <w:rsid w:val="009C621F"/>
    <w:rsid w:val="009D0CC8"/>
    <w:rsid w:val="009D6C04"/>
    <w:rsid w:val="009E28F9"/>
    <w:rsid w:val="009E390D"/>
    <w:rsid w:val="009E7597"/>
    <w:rsid w:val="009F00EB"/>
    <w:rsid w:val="009F1B68"/>
    <w:rsid w:val="00A12A8B"/>
    <w:rsid w:val="00A14556"/>
    <w:rsid w:val="00A17D84"/>
    <w:rsid w:val="00A22DF2"/>
    <w:rsid w:val="00A23065"/>
    <w:rsid w:val="00A2339E"/>
    <w:rsid w:val="00A24651"/>
    <w:rsid w:val="00A25EB9"/>
    <w:rsid w:val="00A32395"/>
    <w:rsid w:val="00A40AB4"/>
    <w:rsid w:val="00A47222"/>
    <w:rsid w:val="00A477DD"/>
    <w:rsid w:val="00A632A5"/>
    <w:rsid w:val="00A64B65"/>
    <w:rsid w:val="00A6502B"/>
    <w:rsid w:val="00A661F8"/>
    <w:rsid w:val="00A6672B"/>
    <w:rsid w:val="00A7265D"/>
    <w:rsid w:val="00A82224"/>
    <w:rsid w:val="00A87496"/>
    <w:rsid w:val="00A927D0"/>
    <w:rsid w:val="00A9377A"/>
    <w:rsid w:val="00A95075"/>
    <w:rsid w:val="00A9705C"/>
    <w:rsid w:val="00A97B0A"/>
    <w:rsid w:val="00AA224C"/>
    <w:rsid w:val="00AA6262"/>
    <w:rsid w:val="00AB1EC7"/>
    <w:rsid w:val="00AB3489"/>
    <w:rsid w:val="00AC30DC"/>
    <w:rsid w:val="00AC5B9E"/>
    <w:rsid w:val="00AD0A11"/>
    <w:rsid w:val="00AD4128"/>
    <w:rsid w:val="00AD7705"/>
    <w:rsid w:val="00AD7B27"/>
    <w:rsid w:val="00AD7F4B"/>
    <w:rsid w:val="00AE06DB"/>
    <w:rsid w:val="00AE2F8E"/>
    <w:rsid w:val="00B04ED0"/>
    <w:rsid w:val="00B057B0"/>
    <w:rsid w:val="00B11AB7"/>
    <w:rsid w:val="00B23635"/>
    <w:rsid w:val="00B239B4"/>
    <w:rsid w:val="00B2536E"/>
    <w:rsid w:val="00B36576"/>
    <w:rsid w:val="00B3687B"/>
    <w:rsid w:val="00B41B50"/>
    <w:rsid w:val="00B47777"/>
    <w:rsid w:val="00B47ADF"/>
    <w:rsid w:val="00B55070"/>
    <w:rsid w:val="00B62ECB"/>
    <w:rsid w:val="00B63C95"/>
    <w:rsid w:val="00B63E35"/>
    <w:rsid w:val="00B65EF3"/>
    <w:rsid w:val="00B84773"/>
    <w:rsid w:val="00B908A8"/>
    <w:rsid w:val="00B92EF0"/>
    <w:rsid w:val="00B93961"/>
    <w:rsid w:val="00BA3DFC"/>
    <w:rsid w:val="00BA5B2A"/>
    <w:rsid w:val="00BA7665"/>
    <w:rsid w:val="00BC60F4"/>
    <w:rsid w:val="00BD72E8"/>
    <w:rsid w:val="00BD76B1"/>
    <w:rsid w:val="00BE62B4"/>
    <w:rsid w:val="00BE69F6"/>
    <w:rsid w:val="00BF2EBE"/>
    <w:rsid w:val="00BF6132"/>
    <w:rsid w:val="00C02C5D"/>
    <w:rsid w:val="00C05318"/>
    <w:rsid w:val="00C14A00"/>
    <w:rsid w:val="00C24B77"/>
    <w:rsid w:val="00C25196"/>
    <w:rsid w:val="00C2717C"/>
    <w:rsid w:val="00C33A1F"/>
    <w:rsid w:val="00C36BAC"/>
    <w:rsid w:val="00C52D3B"/>
    <w:rsid w:val="00C53FE3"/>
    <w:rsid w:val="00C55524"/>
    <w:rsid w:val="00C615A2"/>
    <w:rsid w:val="00C6456F"/>
    <w:rsid w:val="00C65852"/>
    <w:rsid w:val="00C72B49"/>
    <w:rsid w:val="00C73388"/>
    <w:rsid w:val="00C77106"/>
    <w:rsid w:val="00C87836"/>
    <w:rsid w:val="00C92A2E"/>
    <w:rsid w:val="00CA1727"/>
    <w:rsid w:val="00CA66F5"/>
    <w:rsid w:val="00CA6BD1"/>
    <w:rsid w:val="00CB4873"/>
    <w:rsid w:val="00CC515E"/>
    <w:rsid w:val="00CD57EC"/>
    <w:rsid w:val="00CE1511"/>
    <w:rsid w:val="00CE16F1"/>
    <w:rsid w:val="00CE5038"/>
    <w:rsid w:val="00CE5448"/>
    <w:rsid w:val="00CE5488"/>
    <w:rsid w:val="00CE63E0"/>
    <w:rsid w:val="00CF6534"/>
    <w:rsid w:val="00CF72EF"/>
    <w:rsid w:val="00CF7462"/>
    <w:rsid w:val="00D04FE4"/>
    <w:rsid w:val="00D313A4"/>
    <w:rsid w:val="00D32108"/>
    <w:rsid w:val="00D428D6"/>
    <w:rsid w:val="00D45693"/>
    <w:rsid w:val="00D47D4E"/>
    <w:rsid w:val="00D5363F"/>
    <w:rsid w:val="00D55DC3"/>
    <w:rsid w:val="00D57457"/>
    <w:rsid w:val="00D64F60"/>
    <w:rsid w:val="00D8067B"/>
    <w:rsid w:val="00DA2153"/>
    <w:rsid w:val="00DA2662"/>
    <w:rsid w:val="00DB3AEB"/>
    <w:rsid w:val="00DB44DA"/>
    <w:rsid w:val="00DB4ACB"/>
    <w:rsid w:val="00DC032C"/>
    <w:rsid w:val="00DC068E"/>
    <w:rsid w:val="00DC1F2A"/>
    <w:rsid w:val="00DD67CE"/>
    <w:rsid w:val="00DE3025"/>
    <w:rsid w:val="00DF06D5"/>
    <w:rsid w:val="00DF1C10"/>
    <w:rsid w:val="00DF1EE2"/>
    <w:rsid w:val="00E03F6F"/>
    <w:rsid w:val="00E04C83"/>
    <w:rsid w:val="00E13932"/>
    <w:rsid w:val="00E14DD8"/>
    <w:rsid w:val="00E155F0"/>
    <w:rsid w:val="00E17E89"/>
    <w:rsid w:val="00E20D4D"/>
    <w:rsid w:val="00E2358B"/>
    <w:rsid w:val="00E30FEE"/>
    <w:rsid w:val="00E34020"/>
    <w:rsid w:val="00E3479A"/>
    <w:rsid w:val="00E37198"/>
    <w:rsid w:val="00E6313B"/>
    <w:rsid w:val="00E66783"/>
    <w:rsid w:val="00E737C9"/>
    <w:rsid w:val="00E76C0B"/>
    <w:rsid w:val="00E76D9B"/>
    <w:rsid w:val="00E77789"/>
    <w:rsid w:val="00E80515"/>
    <w:rsid w:val="00E954AC"/>
    <w:rsid w:val="00E97662"/>
    <w:rsid w:val="00EA125B"/>
    <w:rsid w:val="00EA2954"/>
    <w:rsid w:val="00EB511E"/>
    <w:rsid w:val="00EB632F"/>
    <w:rsid w:val="00EC1396"/>
    <w:rsid w:val="00EC3FD6"/>
    <w:rsid w:val="00EC608D"/>
    <w:rsid w:val="00EE123F"/>
    <w:rsid w:val="00EE79D2"/>
    <w:rsid w:val="00EF15B4"/>
    <w:rsid w:val="00EF2F06"/>
    <w:rsid w:val="00EF7074"/>
    <w:rsid w:val="00F0149D"/>
    <w:rsid w:val="00F05D3F"/>
    <w:rsid w:val="00F10E71"/>
    <w:rsid w:val="00F142BE"/>
    <w:rsid w:val="00F222EB"/>
    <w:rsid w:val="00F25601"/>
    <w:rsid w:val="00F344B8"/>
    <w:rsid w:val="00F41966"/>
    <w:rsid w:val="00F445E5"/>
    <w:rsid w:val="00F45D74"/>
    <w:rsid w:val="00F504E9"/>
    <w:rsid w:val="00F516C4"/>
    <w:rsid w:val="00F6067C"/>
    <w:rsid w:val="00F61445"/>
    <w:rsid w:val="00F635D0"/>
    <w:rsid w:val="00F6760B"/>
    <w:rsid w:val="00F71E39"/>
    <w:rsid w:val="00F73478"/>
    <w:rsid w:val="00F7765E"/>
    <w:rsid w:val="00F82E34"/>
    <w:rsid w:val="00F84C8D"/>
    <w:rsid w:val="00FA07A1"/>
    <w:rsid w:val="00FA28DF"/>
    <w:rsid w:val="00FA3E25"/>
    <w:rsid w:val="00FB4ECA"/>
    <w:rsid w:val="00FB5A18"/>
    <w:rsid w:val="00FC0520"/>
    <w:rsid w:val="00FC23CE"/>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E0D34"/>
  <w15:docId w15:val="{131706DA-1AAE-4FB6-B862-BEA90BB41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qFormat/>
    <w:rsid w:val="008A6F1F"/>
    <w:pPr>
      <w:keepNext/>
      <w:outlineLvl w:val="1"/>
    </w:pPr>
    <w:rPr>
      <w:rFonts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semiHidden/>
    <w:unhideWhenUsed/>
    <w:rsid w:val="005E1468"/>
    <w:rPr>
      <w:sz w:val="16"/>
      <w:szCs w:val="16"/>
    </w:rPr>
  </w:style>
  <w:style w:type="paragraph" w:styleId="Kommentartext">
    <w:name w:val="annotation text"/>
    <w:basedOn w:val="Standard"/>
    <w:link w:val="KommentartextZchn"/>
    <w:unhideWhenUsed/>
    <w:rsid w:val="005E1468"/>
    <w:pPr>
      <w:spacing w:line="240" w:lineRule="auto"/>
    </w:pPr>
    <w:rPr>
      <w:szCs w:val="20"/>
    </w:rPr>
  </w:style>
  <w:style w:type="character" w:customStyle="1" w:styleId="KommentartextZchn">
    <w:name w:val="Kommentartext Zchn"/>
    <w:basedOn w:val="Absatz-Standardschriftart"/>
    <w:link w:val="Kommentartext"/>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style>
  <w:style w:type="character" w:customStyle="1" w:styleId="berschrift4Zchn">
    <w:name w:val="Überschrift 4 Zchn"/>
    <w:basedOn w:val="Absatz-Standardschriftart"/>
    <w:link w:val="berschrift4"/>
    <w:rsid w:val="008B0418"/>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37949">
      <w:bodyDiv w:val="1"/>
      <w:marLeft w:val="0"/>
      <w:marRight w:val="0"/>
      <w:marTop w:val="0"/>
      <w:marBottom w:val="0"/>
      <w:divBdr>
        <w:top w:val="none" w:sz="0" w:space="0" w:color="auto"/>
        <w:left w:val="none" w:sz="0" w:space="0" w:color="auto"/>
        <w:bottom w:val="none" w:sz="0" w:space="0" w:color="auto"/>
        <w:right w:val="none" w:sz="0" w:space="0" w:color="auto"/>
      </w:divBdr>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725907427">
      <w:bodyDiv w:val="1"/>
      <w:marLeft w:val="0"/>
      <w:marRight w:val="0"/>
      <w:marTop w:val="0"/>
      <w:marBottom w:val="0"/>
      <w:divBdr>
        <w:top w:val="none" w:sz="0" w:space="0" w:color="auto"/>
        <w:left w:val="none" w:sz="0" w:space="0" w:color="auto"/>
        <w:bottom w:val="none" w:sz="0" w:space="0" w:color="auto"/>
        <w:right w:val="none" w:sz="0" w:space="0" w:color="auto"/>
      </w:divBdr>
    </w:div>
    <w:div w:id="816529403">
      <w:bodyDiv w:val="1"/>
      <w:marLeft w:val="0"/>
      <w:marRight w:val="0"/>
      <w:marTop w:val="0"/>
      <w:marBottom w:val="0"/>
      <w:divBdr>
        <w:top w:val="none" w:sz="0" w:space="0" w:color="auto"/>
        <w:left w:val="none" w:sz="0" w:space="0" w:color="auto"/>
        <w:bottom w:val="none" w:sz="0" w:space="0" w:color="auto"/>
        <w:right w:val="none" w:sz="0" w:space="0" w:color="auto"/>
      </w:divBdr>
    </w:div>
    <w:div w:id="823007670">
      <w:bodyDiv w:val="1"/>
      <w:marLeft w:val="0"/>
      <w:marRight w:val="0"/>
      <w:marTop w:val="0"/>
      <w:marBottom w:val="0"/>
      <w:divBdr>
        <w:top w:val="none" w:sz="0" w:space="0" w:color="auto"/>
        <w:left w:val="none" w:sz="0" w:space="0" w:color="auto"/>
        <w:bottom w:val="none" w:sz="0" w:space="0" w:color="auto"/>
        <w:right w:val="none" w:sz="0" w:space="0" w:color="auto"/>
      </w:divBdr>
    </w:div>
    <w:div w:id="975256501">
      <w:bodyDiv w:val="1"/>
      <w:marLeft w:val="0"/>
      <w:marRight w:val="0"/>
      <w:marTop w:val="0"/>
      <w:marBottom w:val="0"/>
      <w:divBdr>
        <w:top w:val="none" w:sz="0" w:space="0" w:color="auto"/>
        <w:left w:val="none" w:sz="0" w:space="0" w:color="auto"/>
        <w:bottom w:val="none" w:sz="0" w:space="0" w:color="auto"/>
        <w:right w:val="none" w:sz="0" w:space="0" w:color="auto"/>
      </w:divBdr>
    </w:div>
    <w:div w:id="993215812">
      <w:bodyDiv w:val="1"/>
      <w:marLeft w:val="0"/>
      <w:marRight w:val="0"/>
      <w:marTop w:val="0"/>
      <w:marBottom w:val="0"/>
      <w:divBdr>
        <w:top w:val="none" w:sz="0" w:space="0" w:color="auto"/>
        <w:left w:val="none" w:sz="0" w:space="0" w:color="auto"/>
        <w:bottom w:val="none" w:sz="0" w:space="0" w:color="auto"/>
        <w:right w:val="none" w:sz="0" w:space="0" w:color="auto"/>
      </w:divBdr>
    </w:div>
    <w:div w:id="1116869427">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300644241">
      <w:bodyDiv w:val="1"/>
      <w:marLeft w:val="0"/>
      <w:marRight w:val="0"/>
      <w:marTop w:val="0"/>
      <w:marBottom w:val="0"/>
      <w:divBdr>
        <w:top w:val="none" w:sz="0" w:space="0" w:color="auto"/>
        <w:left w:val="none" w:sz="0" w:space="0" w:color="auto"/>
        <w:bottom w:val="none" w:sz="0" w:space="0" w:color="auto"/>
        <w:right w:val="none" w:sz="0" w:space="0" w:color="auto"/>
      </w:divBdr>
    </w:div>
    <w:div w:id="1363745416">
      <w:bodyDiv w:val="1"/>
      <w:marLeft w:val="0"/>
      <w:marRight w:val="0"/>
      <w:marTop w:val="0"/>
      <w:marBottom w:val="0"/>
      <w:divBdr>
        <w:top w:val="none" w:sz="0" w:space="0" w:color="auto"/>
        <w:left w:val="none" w:sz="0" w:space="0" w:color="auto"/>
        <w:bottom w:val="none" w:sz="0" w:space="0" w:color="auto"/>
        <w:right w:val="none" w:sz="0" w:space="0" w:color="auto"/>
      </w:divBdr>
    </w:div>
    <w:div w:id="1540899988">
      <w:bodyDiv w:val="1"/>
      <w:marLeft w:val="0"/>
      <w:marRight w:val="0"/>
      <w:marTop w:val="0"/>
      <w:marBottom w:val="0"/>
      <w:divBdr>
        <w:top w:val="none" w:sz="0" w:space="0" w:color="auto"/>
        <w:left w:val="none" w:sz="0" w:space="0" w:color="auto"/>
        <w:bottom w:val="none" w:sz="0" w:space="0" w:color="auto"/>
        <w:right w:val="none" w:sz="0" w:space="0" w:color="auto"/>
      </w:divBdr>
    </w:div>
    <w:div w:id="1660039983">
      <w:bodyDiv w:val="1"/>
      <w:marLeft w:val="0"/>
      <w:marRight w:val="0"/>
      <w:marTop w:val="0"/>
      <w:marBottom w:val="0"/>
      <w:divBdr>
        <w:top w:val="none" w:sz="0" w:space="0" w:color="auto"/>
        <w:left w:val="none" w:sz="0" w:space="0" w:color="auto"/>
        <w:bottom w:val="none" w:sz="0" w:space="0" w:color="auto"/>
        <w:right w:val="none" w:sz="0" w:space="0" w:color="auto"/>
      </w:divBdr>
    </w:div>
    <w:div w:id="208688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SIEGENIA_PI_deu_elektronisch.dotx</Template>
  <TotalTime>0</TotalTime>
  <Pages>3</Pages>
  <Words>565</Words>
  <Characters>3561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4118</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7</cp:revision>
  <cp:lastPrinted>2007-09-03T14:44:00Z</cp:lastPrinted>
  <dcterms:created xsi:type="dcterms:W3CDTF">2026-02-24T14:59:00Z</dcterms:created>
  <dcterms:modified xsi:type="dcterms:W3CDTF">2026-03-13T11:14:00Z</dcterms:modified>
</cp:coreProperties>
</file>